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07" w:rsidRPr="00F47663" w:rsidRDefault="00886807" w:rsidP="0088680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7663">
        <w:rPr>
          <w:rFonts w:ascii="TH SarabunPSK" w:hAnsi="TH SarabunPSK" w:cs="TH SarabunPSK"/>
          <w:b/>
          <w:bCs/>
          <w:sz w:val="32"/>
          <w:szCs w:val="32"/>
        </w:rPr>
        <w:t xml:space="preserve">Focus note </w:t>
      </w:r>
      <w:r w:rsidRPr="00F4766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จำหน่ายผู้ป่วย </w:t>
      </w:r>
      <w:r w:rsidRPr="00F47663">
        <w:rPr>
          <w:rFonts w:ascii="TH SarabunPSK" w:hAnsi="TH SarabunPSK" w:cs="TH SarabunPSK"/>
          <w:b/>
          <w:bCs/>
          <w:sz w:val="32"/>
          <w:szCs w:val="32"/>
        </w:rPr>
        <w:t>Stroke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959"/>
        <w:gridCol w:w="2835"/>
        <w:gridCol w:w="6055"/>
        <w:gridCol w:w="1174"/>
      </w:tblGrid>
      <w:tr w:rsidR="00886807" w:rsidRPr="00B93E87" w:rsidTr="00B93E87">
        <w:tc>
          <w:tcPr>
            <w:tcW w:w="959" w:type="dxa"/>
            <w:vMerge w:val="restart"/>
          </w:tcPr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>Time</w:t>
            </w:r>
          </w:p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</w:tcPr>
          <w:p w:rsidR="00B93E87" w:rsidRPr="00B93E87" w:rsidRDefault="00B93E8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>Focus list</w:t>
            </w:r>
          </w:p>
        </w:tc>
        <w:tc>
          <w:tcPr>
            <w:tcW w:w="6055" w:type="dxa"/>
          </w:tcPr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>Focus note</w:t>
            </w:r>
          </w:p>
        </w:tc>
        <w:tc>
          <w:tcPr>
            <w:tcW w:w="1174" w:type="dxa"/>
            <w:vMerge w:val="restart"/>
          </w:tcPr>
          <w:p w:rsidR="00B93E87" w:rsidRPr="00B93E87" w:rsidRDefault="00B93E8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</w:tc>
      </w:tr>
      <w:tr w:rsidR="00886807" w:rsidRPr="00B93E87" w:rsidTr="00B93E87">
        <w:tc>
          <w:tcPr>
            <w:tcW w:w="959" w:type="dxa"/>
            <w:vMerge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886807" w:rsidP="00886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>(A : Assessment, I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 :Intervention,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>E :Evaluation)</w:t>
            </w:r>
          </w:p>
        </w:tc>
        <w:tc>
          <w:tcPr>
            <w:tcW w:w="1174" w:type="dxa"/>
            <w:vMerge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ประเภท......</w:t>
            </w:r>
            <w:r w:rsidR="00B93E8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605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สภาพผู้ป่วยก่อนจำหน่าย :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 w:rsidP="008868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จำหน่ายโดยแพทย์อนุญาต</w:t>
            </w:r>
          </w:p>
        </w:tc>
        <w:tc>
          <w:tcPr>
            <w:tcW w:w="605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ไปรักษาต่อ รพศ.อุดร</w:t>
            </w:r>
          </w:p>
        </w:tc>
        <w:tc>
          <w:tcPr>
            <w:tcW w:w="605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ไปรักษาต่อ รพ.สต.</w:t>
            </w:r>
          </w:p>
        </w:tc>
        <w:tc>
          <w:tcPr>
            <w:tcW w:w="605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 w:rsidP="00B93E87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เกณฑ์ในการส่ง </w:t>
            </w:r>
            <w:r w:rsidRPr="00B93E87">
              <w:rPr>
                <w:rFonts w:ascii="TH SarabunPSK" w:hAnsi="TH SarabunPSK" w:cs="TH SarabunPSK"/>
                <w:sz w:val="32"/>
                <w:szCs w:val="32"/>
                <w:u w:val="single"/>
              </w:rPr>
              <w:t>COC</w:t>
            </w:r>
          </w:p>
        </w:tc>
        <w:tc>
          <w:tcPr>
            <w:tcW w:w="6055" w:type="dxa"/>
          </w:tcPr>
          <w:p w:rsidR="00886807" w:rsidRPr="00B93E87" w:rsidRDefault="00886807" w:rsidP="00886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>V/</w:t>
            </w:r>
            <w:proofErr w:type="gramStart"/>
            <w:r w:rsidRPr="00B93E87">
              <w:rPr>
                <w:rFonts w:ascii="TH SarabunPSK" w:hAnsi="TH SarabunPSK" w:cs="TH SarabunPSK"/>
                <w:sz w:val="32"/>
                <w:szCs w:val="32"/>
              </w:rPr>
              <w:t>S :</w:t>
            </w:r>
            <w:proofErr w:type="gramEnd"/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ก่อนจำหน่าย 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153050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>……...P……….…RR…………….BP……..</w:t>
            </w:r>
            <w:r w:rsidR="00153050">
              <w:rPr>
                <w:rFonts w:ascii="TH SarabunPSK" w:hAnsi="TH SarabunPSK" w:cs="TH SarabunPSK"/>
                <w:sz w:val="32"/>
                <w:szCs w:val="32"/>
              </w:rPr>
              <w:t>..</w:t>
            </w:r>
            <w:bookmarkStart w:id="0" w:name="_GoBack"/>
            <w:bookmarkEnd w:id="0"/>
            <w:r w:rsidRPr="00B93E87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 w:rsidP="008868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 xml:space="preserve">Week </w:t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ต้องทำ </w:t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>PMR</w:t>
            </w: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I 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ทบทวนเรื่องโรค 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Stroke 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สาเหตุ อาการ แผนการักษาต่อเนื่อง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 w:rsidP="008868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>on TT</w:t>
            </w: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ละการป้องกันการกลับซ้ำ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แนะนำการป้องกันภาวะแทรกซ้อน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>on NG</w:t>
            </w: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เช่น แผลกดทับ ท้องผูก ปอดอักเสบจากการสำลัก กล้ามเนื้อลีบ</w:t>
            </w:r>
            <w:r w:rsidRPr="00B93E8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ข้อติด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proofErr w:type="spellStart"/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>Thrombolitic</w:t>
            </w:r>
            <w:proofErr w:type="spellEnd"/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 xml:space="preserve"> agent</w:t>
            </w: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ทบทวนการทำกายภาพบำบัด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Symbol" w:char="F080"/>
            </w:r>
            <w:proofErr w:type="spellStart"/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>Uncontrol</w:t>
            </w:r>
            <w:proofErr w:type="spellEnd"/>
            <w:r w:rsidR="00886807" w:rsidRPr="00B93E87">
              <w:rPr>
                <w:rFonts w:ascii="TH SarabunPSK" w:hAnsi="TH SarabunPSK" w:cs="TH SarabunPSK"/>
                <w:sz w:val="32"/>
                <w:szCs w:val="32"/>
              </w:rPr>
              <w:t xml:space="preserve"> risk factor</w:t>
            </w: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แนะนำการใช้ยาและผลข้างเคียงของยา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ทบทวนทักษะการให้อาหารสายยาง (ถ้ามี)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ทบทวนทักษะการดูแลผู้ป่วยเจาะคอ (ถ้ามี)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-แนะนำการสังเกต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อาการผิดปกติที่ต้องมาพบแพทย์ก่อนนัด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แนะนำวันนัด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 xml:space="preserve">FU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และสถานที่</w:t>
            </w:r>
            <w:r w:rsidR="001530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นัดวันที่</w:t>
            </w:r>
            <w:r w:rsidR="0015305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บันทึกเอกสาร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 xml:space="preserve">COC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ตอบกลับใบ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>Refer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บันทึกใบ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และประสาน รพ.สต.ส่งเอกสารการดูแลต่อเนื่อง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แจกเอกสารความรู้เรื่องโรคหลอดเลือดสมอง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แผ่นพับการให้อาหารสายยาง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014A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93E87" w:rsidRPr="00B93E87">
              <w:rPr>
                <w:rFonts w:ascii="TH SarabunPSK" w:hAnsi="TH SarabunPSK" w:cs="TH SarabunPSK"/>
                <w:sz w:val="32"/>
                <w:szCs w:val="32"/>
                <w:cs/>
              </w:rPr>
              <w:t>แนะนำประโยชน์ในขุมชน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B93E8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 : </w:t>
            </w:r>
            <w:r w:rsidR="00014A8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D370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และญาติรับทราบเข้าใจ </w:t>
            </w: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807" w:rsidRPr="00B93E87" w:rsidTr="00B93E87">
        <w:tc>
          <w:tcPr>
            <w:tcW w:w="959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886807" w:rsidRPr="00B93E87" w:rsidRDefault="008868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0AE" w:rsidRPr="00B93E87" w:rsidTr="00B93E87">
        <w:tc>
          <w:tcPr>
            <w:tcW w:w="959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5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4" w:type="dxa"/>
          </w:tcPr>
          <w:p w:rsidR="00D370AE" w:rsidRPr="00B93E87" w:rsidRDefault="00D3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6FA3" w:rsidRDefault="00F47663">
      <w:r w:rsidRPr="00515C7F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6D85" wp14:editId="3B204E46">
                <wp:simplePos x="0" y="0"/>
                <wp:positionH relativeFrom="column">
                  <wp:posOffset>3920490</wp:posOffset>
                </wp:positionH>
                <wp:positionV relativeFrom="paragraph">
                  <wp:posOffset>83820</wp:posOffset>
                </wp:positionV>
                <wp:extent cx="3008630" cy="828675"/>
                <wp:effectExtent l="0" t="0" r="2032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663" w:rsidRPr="00515C7F" w:rsidRDefault="00F47663" w:rsidP="00F47663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ริญไธ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สง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ประธานกรรมการดูแลผู้ป่วยโรงพยาบาลบ้าน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ผือ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จัดทำโดยทีม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PCT </w:t>
                            </w:r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รพ.บ้าน</w:t>
                            </w:r>
                            <w:proofErr w:type="spellStart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ผื</w:t>
                            </w:r>
                            <w:proofErr w:type="spellEnd"/>
                            <w:r w:rsidRPr="00515C7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อปรับปรุงวันที่6มิถุนายน2566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08.7pt;margin-top:6.6pt;width:236.9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">
                <v:textbox>
                  <w:txbxContent>
                    <w:p w:rsidR="00F47663" w:rsidRPr="00515C7F" w:rsidRDefault="00F47663" w:rsidP="00F47663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แพทย์หญิงสาคร เส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ริญไธ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สง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ประธานกรรมการดูแลผู้ป่วยโรงพยาบาลบ้าน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ผือ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จัดทำโดยทีม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</w:rPr>
                        <w:t xml:space="preserve">PCT </w:t>
                      </w:r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รพ.บ้าน</w:t>
                      </w:r>
                      <w:proofErr w:type="spellStart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ผื</w:t>
                      </w:r>
                      <w:proofErr w:type="spellEnd"/>
                      <w:r w:rsidRPr="00515C7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อปรับปรุงวันที่6มิถุนายน2566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6FA3" w:rsidSect="00F47663">
      <w:pgSz w:w="11906" w:h="16838"/>
      <w:pgMar w:top="1134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07"/>
    <w:rsid w:val="00014A84"/>
    <w:rsid w:val="00153050"/>
    <w:rsid w:val="00326FA3"/>
    <w:rsid w:val="00886807"/>
    <w:rsid w:val="00B93E87"/>
    <w:rsid w:val="00D370AE"/>
    <w:rsid w:val="00F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2024-07-12T05:34:00Z</dcterms:created>
  <dcterms:modified xsi:type="dcterms:W3CDTF">2024-07-12T06:21:00Z</dcterms:modified>
</cp:coreProperties>
</file>